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FCFD5C">
      <w:pPr>
        <w:numPr>
          <w:ilvl w:val="0"/>
          <w:numId w:val="0"/>
        </w:numPr>
        <w:jc w:val="left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16153"/>
      <w:bookmarkStart w:id="1" w:name="_Toc22918"/>
      <w:bookmarkStart w:id="2" w:name="_Toc13366"/>
      <w:bookmarkStart w:id="3" w:name="_Toc22672"/>
      <w:bookmarkStart w:id="4" w:name="_Toc32038"/>
      <w:bookmarkStart w:id="5" w:name="_Toc10611"/>
      <w:bookmarkStart w:id="6" w:name="_Toc9323"/>
      <w:bookmarkStart w:id="7" w:name="_Toc3260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  <w:bookmarkStart w:id="8" w:name="_GoBack"/>
      <w:bookmarkEnd w:id="8"/>
    </w:p>
    <w:bookmarkEnd w:id="0"/>
    <w:bookmarkEnd w:id="1"/>
    <w:p w14:paraId="18DE6A3E">
      <w:pPr>
        <w:numPr>
          <w:ilvl w:val="0"/>
          <w:numId w:val="0"/>
        </w:numPr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安管人员在线辅导流程</w:t>
      </w:r>
    </w:p>
    <w:p w14:paraId="53B92152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</w:t>
      </w:r>
      <w:r>
        <w:rPr>
          <w:rFonts w:hint="eastAsia" w:ascii="仿宋" w:hAnsi="仿宋" w:eastAsia="仿宋" w:cs="仿宋"/>
          <w:sz w:val="32"/>
          <w:szCs w:val="32"/>
        </w:rPr>
        <w:t>内蒙古自治区建筑业协会官方网站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（http://www.nmgjzyxh.com/）</w:t>
      </w:r>
      <w:r>
        <w:rPr>
          <w:rFonts w:hint="eastAsia" w:ascii="仿宋" w:hAnsi="仿宋" w:eastAsia="仿宋" w:cs="仿宋"/>
          <w:sz w:val="32"/>
          <w:szCs w:val="32"/>
        </w:rPr>
        <w:t>，点击“网上办事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安管人员辅导</w:t>
      </w:r>
      <w:r>
        <w:rPr>
          <w:rFonts w:hint="eastAsia" w:ascii="仿宋" w:hAnsi="仿宋" w:eastAsia="仿宋" w:cs="仿宋"/>
          <w:sz w:val="32"/>
          <w:szCs w:val="32"/>
        </w:rPr>
        <w:t>”访问本系统。</w:t>
      </w:r>
    </w:p>
    <w:p w14:paraId="50E54D05"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272405" cy="2439035"/>
            <wp:effectExtent l="0" t="0" r="444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ABA0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二、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点击“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免费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注册”按钮进行注册，注册时需提供有效的手机号码。注册完成后可用手机号码进行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登录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。</w:t>
      </w:r>
    </w:p>
    <w:p w14:paraId="50E13237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200" w:right="0" w:rightChars="0"/>
        <w:jc w:val="center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4058285" cy="2753360"/>
            <wp:effectExtent l="0" t="0" r="184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6933" b="17947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0F7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三、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用户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登录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成功后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点击“查看个人信息”-“完善信息”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及时完善个人信息，个人信息不完整无法播放课件。</w:t>
      </w:r>
    </w:p>
    <w:p w14:paraId="6A86167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200" w:right="0" w:rightChars="0"/>
        <w:jc w:val="center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276850" cy="2609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236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center"/>
      </w:pPr>
      <w:r>
        <w:drawing>
          <wp:inline distT="0" distB="0" distL="114300" distR="114300">
            <wp:extent cx="3330575" cy="2045970"/>
            <wp:effectExtent l="0" t="0" r="31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5440" cy="2861945"/>
            <wp:effectExtent l="0" t="0" r="1016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E4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四、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购买培训课程</w:t>
      </w:r>
    </w:p>
    <w:p w14:paraId="6D2F94E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1．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点击左上角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“首页”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-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购买课程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或点击课程图片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。</w:t>
      </w:r>
    </w:p>
    <w:p w14:paraId="65C338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268595" cy="4498340"/>
            <wp:effectExtent l="0" t="0" r="8255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C5C0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val="en-US" w:eastAsia="zh-CN"/>
        </w:rPr>
        <w:t>购买完成后点击课程表即可观看学习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。</w:t>
      </w:r>
    </w:p>
    <w:p w14:paraId="11EEB195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/>
        <w:jc w:val="center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4989830" cy="2344420"/>
            <wp:effectExtent l="0" t="0" r="1270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42285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A9F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420" w:leftChars="0" w:right="0" w:rightChars="0"/>
        <w:jc w:val="center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000625" cy="2499360"/>
            <wp:effectExtent l="0" t="0" r="9525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2916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9D5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学习的电脑需具备视频采集功能，学习时将不定期进行视频抓拍。</w:t>
      </w:r>
    </w:p>
    <w:p w14:paraId="60E722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视频播放过程页面始终保持在最顶端否则视频将暂停播放。</w:t>
      </w:r>
    </w:p>
    <w:p w14:paraId="5C09F7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课程学习过程中随机出现相关问题或提示，请及时作出反馈，否则视频将暂停播放。</w:t>
      </w:r>
    </w:p>
    <w:p w14:paraId="37E6AB0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343434"/>
          <w:spacing w:val="0"/>
          <w:sz w:val="32"/>
          <w:szCs w:val="32"/>
          <w:shd w:val="clear" w:fill="FFFFFF"/>
        </w:rPr>
        <w:t>视频播放窗口右侧设有笔记功能，可实时记录难点、考点、疑点方便复习。</w:t>
      </w:r>
    </w:p>
    <w:p w14:paraId="44444DC3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77111FED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47B6958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28E51CBD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3137A81C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D04AEF7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1B4686D3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bookmarkEnd w:id="2"/>
    <w:bookmarkEnd w:id="3"/>
    <w:bookmarkEnd w:id="4"/>
    <w:bookmarkEnd w:id="5"/>
    <w:bookmarkEnd w:id="6"/>
    <w:bookmarkEnd w:id="7"/>
    <w:p w14:paraId="38E2A13A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B4F879-62D5-4171-A04B-AA3CDC4291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305FEFD-B6A3-4382-B7F6-B3E29C91C3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0B21E4-2836-4A4B-B96C-DECDBDD9DE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9257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4C4EB1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4C4EB1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F229C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227018"/>
    <w:multiLevelType w:val="singleLevel"/>
    <w:tmpl w:val="71227018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237C2D09"/>
    <w:rsid w:val="08CC6A44"/>
    <w:rsid w:val="09FC6C3A"/>
    <w:rsid w:val="0A132C02"/>
    <w:rsid w:val="0E2350DD"/>
    <w:rsid w:val="0FFE370C"/>
    <w:rsid w:val="10246EEB"/>
    <w:rsid w:val="122907E8"/>
    <w:rsid w:val="13392CAD"/>
    <w:rsid w:val="15EA028F"/>
    <w:rsid w:val="180A4C18"/>
    <w:rsid w:val="19B94B48"/>
    <w:rsid w:val="1A5403CD"/>
    <w:rsid w:val="226338A3"/>
    <w:rsid w:val="237C2D09"/>
    <w:rsid w:val="24A3267C"/>
    <w:rsid w:val="31741628"/>
    <w:rsid w:val="34C74165"/>
    <w:rsid w:val="3B7D732B"/>
    <w:rsid w:val="43A23DD3"/>
    <w:rsid w:val="44562E10"/>
    <w:rsid w:val="564616D3"/>
    <w:rsid w:val="577A02AA"/>
    <w:rsid w:val="586E02D0"/>
    <w:rsid w:val="604239B8"/>
    <w:rsid w:val="64C73242"/>
    <w:rsid w:val="691B0000"/>
    <w:rsid w:val="6C2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343</Words>
  <Characters>366</Characters>
  <Lines>0</Lines>
  <Paragraphs>0</Paragraphs>
  <TotalTime>0</TotalTime>
  <ScaleCrop>false</ScaleCrop>
  <LinksUpToDate>false</LinksUpToDate>
  <CharactersWithSpaces>366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2024-03-01T02:02:00Z</dcterms:created>
  <dc:creator>四时明媚</dc:creator>
  <cp:lastModifiedBy>Miss 佳</cp:lastModifiedBy>
  <dcterms:modified xsi:type="dcterms:W3CDTF">2025-11-05T04:03:46Z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25243D7E8A5C4912B072BD46DD03282E_11</vt:lpwstr>
  </property>
  <property fmtid="{D5CDD505-2E9C-101B-9397-08002B2CF9AE}" pid="4" name="KSOTemplateDocerSaveRecord">
    <vt:lpwstr>eyJoZGlkIjoiYmQzNDA5OWUyY2Q0MTM0MzNmNTY0YzJjMmU2MWNhYzUiLCJ1c2VySWQiOiIyMTExMDI5MjgifQ==</vt:lpwstr>
  </property>
</Properties>
</file>